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7C62" w:rsidRDefault="002B7163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MILNATHORT AND ORWELL COMMUNITY COUNCIL</w:t>
      </w:r>
    </w:p>
    <w:p w14:paraId="00000002" w14:textId="77777777" w:rsidR="001C7C62" w:rsidRDefault="002B7163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Draft minutes of the meeting held on Thursday, March 10, </w:t>
      </w:r>
      <w:proofErr w:type="gramStart"/>
      <w:r>
        <w:rPr>
          <w:rFonts w:ascii="Calibri" w:eastAsia="Calibri" w:hAnsi="Calibri" w:cs="Calibri"/>
          <w:b/>
        </w:rPr>
        <w:t>2022</w:t>
      </w:r>
      <w:proofErr w:type="gramEnd"/>
      <w:r>
        <w:rPr>
          <w:rFonts w:ascii="Calibri" w:eastAsia="Calibri" w:hAnsi="Calibri" w:cs="Calibri"/>
          <w:b/>
        </w:rPr>
        <w:t xml:space="preserve"> via Zoom</w:t>
      </w:r>
    </w:p>
    <w:p w14:paraId="00000003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4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</w:t>
      </w:r>
      <w:proofErr w:type="gramStart"/>
      <w:r>
        <w:rPr>
          <w:rFonts w:ascii="Calibri" w:eastAsia="Calibri" w:hAnsi="Calibri" w:cs="Calibri"/>
          <w:b/>
        </w:rPr>
        <w:t>attendance:-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Malcolm Thomson (chairman); Neill Bingham, Allan Macrae, Phil Britton (treasurer); Kevin Heneghan (associate member); Bobby Brian, Liz </w:t>
      </w:r>
      <w:proofErr w:type="spellStart"/>
      <w:r>
        <w:rPr>
          <w:rFonts w:ascii="Calibri" w:eastAsia="Calibri" w:hAnsi="Calibri" w:cs="Calibri"/>
        </w:rPr>
        <w:t>Rougvie</w:t>
      </w:r>
      <w:proofErr w:type="spellEnd"/>
      <w:r>
        <w:rPr>
          <w:rFonts w:ascii="Calibri" w:eastAsia="Calibri" w:hAnsi="Calibri" w:cs="Calibri"/>
        </w:rPr>
        <w:t xml:space="preserve"> (minute secretary), </w:t>
      </w:r>
      <w:proofErr w:type="spellStart"/>
      <w:r>
        <w:rPr>
          <w:rFonts w:ascii="Calibri" w:eastAsia="Calibri" w:hAnsi="Calibri" w:cs="Calibri"/>
        </w:rPr>
        <w:t>PKCllr</w:t>
      </w:r>
      <w:proofErr w:type="spellEnd"/>
      <w:r>
        <w:rPr>
          <w:rFonts w:ascii="Calibri" w:eastAsia="Calibri" w:hAnsi="Calibri" w:cs="Calibri"/>
        </w:rPr>
        <w:t xml:space="preserve"> Willie Robertson and two members of the public. Apologies were received from Andrea Wa</w:t>
      </w:r>
      <w:r>
        <w:rPr>
          <w:rFonts w:ascii="Calibri" w:eastAsia="Calibri" w:hAnsi="Calibri" w:cs="Calibri"/>
        </w:rPr>
        <w:t xml:space="preserve">rd, Freda Books and </w:t>
      </w:r>
      <w:proofErr w:type="spellStart"/>
      <w:r>
        <w:rPr>
          <w:rFonts w:ascii="Calibri" w:eastAsia="Calibri" w:hAnsi="Calibri" w:cs="Calibri"/>
        </w:rPr>
        <w:t>PKCllr</w:t>
      </w:r>
      <w:proofErr w:type="spellEnd"/>
      <w:r>
        <w:rPr>
          <w:rFonts w:ascii="Calibri" w:eastAsia="Calibri" w:hAnsi="Calibri" w:cs="Calibri"/>
        </w:rPr>
        <w:t xml:space="preserve"> Callum Purves.</w:t>
      </w:r>
    </w:p>
    <w:p w14:paraId="00000005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6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Police </w:t>
      </w:r>
      <w:proofErr w:type="gramStart"/>
      <w:r>
        <w:rPr>
          <w:rFonts w:ascii="Calibri" w:eastAsia="Calibri" w:hAnsi="Calibri" w:cs="Calibri"/>
          <w:b/>
        </w:rPr>
        <w:t>matters:-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Neill Bingham reported on the following:</w:t>
      </w:r>
    </w:p>
    <w:p w14:paraId="00000007" w14:textId="77777777" w:rsidR="001C7C62" w:rsidRDefault="002B716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Naloxone: All police officers now carry Naloxone overdose spray as part of their kit, following a successful pilot scheme carried out last year.  So far, t</w:t>
      </w:r>
      <w:r>
        <w:rPr>
          <w:rFonts w:ascii="Calibri" w:eastAsia="Calibri" w:hAnsi="Calibri" w:cs="Calibri"/>
        </w:rPr>
        <w:t xml:space="preserve">he emergency treatment - which counters the effects of opioid overdose </w:t>
      </w:r>
      <w:proofErr w:type="gramStart"/>
      <w:r>
        <w:rPr>
          <w:rFonts w:ascii="Calibri" w:eastAsia="Calibri" w:hAnsi="Calibri" w:cs="Calibri"/>
        </w:rPr>
        <w:t>-  has</w:t>
      </w:r>
      <w:proofErr w:type="gramEnd"/>
      <w:r>
        <w:rPr>
          <w:rFonts w:ascii="Calibri" w:eastAsia="Calibri" w:hAnsi="Calibri" w:cs="Calibri"/>
        </w:rPr>
        <w:t xml:space="preserve"> been used on 62 occasions.</w:t>
      </w:r>
    </w:p>
    <w:p w14:paraId="00000008" w14:textId="77777777" w:rsidR="001C7C62" w:rsidRDefault="002B716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Sheep worrying: Dog owners are reminded to keep their pets fully under control during the lambing season. Owners face prosecution if their dogs worry o</w:t>
      </w:r>
      <w:r>
        <w:rPr>
          <w:rFonts w:ascii="Calibri" w:eastAsia="Calibri" w:hAnsi="Calibri" w:cs="Calibri"/>
        </w:rPr>
        <w:t>r chase sheep, and the dog could be destroyed.</w:t>
      </w:r>
    </w:p>
    <w:p w14:paraId="00000009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A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Minutes of previous </w:t>
      </w:r>
      <w:proofErr w:type="gramStart"/>
      <w:r>
        <w:rPr>
          <w:rFonts w:ascii="Calibri" w:eastAsia="Calibri" w:hAnsi="Calibri" w:cs="Calibri"/>
          <w:b/>
        </w:rPr>
        <w:t>meeting:-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The minutes of the February meeting were proposed by Allan Macrae and seconded by Neill Bingham.</w:t>
      </w:r>
    </w:p>
    <w:p w14:paraId="0000000B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C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Matters </w:t>
      </w:r>
      <w:proofErr w:type="gramStart"/>
      <w:r>
        <w:rPr>
          <w:rFonts w:ascii="Calibri" w:eastAsia="Calibri" w:hAnsi="Calibri" w:cs="Calibri"/>
          <w:b/>
        </w:rPr>
        <w:t>arising:-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Kevin Heneghan advised that the gingko biloba tree that had be</w:t>
      </w:r>
      <w:r>
        <w:rPr>
          <w:rFonts w:ascii="Calibri" w:eastAsia="Calibri" w:hAnsi="Calibri" w:cs="Calibri"/>
        </w:rPr>
        <w:t xml:space="preserve">en gifted to a resident of Church Street was to be planted on </w:t>
      </w:r>
      <w:proofErr w:type="spellStart"/>
      <w:r>
        <w:rPr>
          <w:rFonts w:ascii="Calibri" w:eastAsia="Calibri" w:hAnsi="Calibri" w:cs="Calibri"/>
        </w:rPr>
        <w:t>Milnathort</w:t>
      </w:r>
      <w:proofErr w:type="spellEnd"/>
      <w:r>
        <w:rPr>
          <w:rFonts w:ascii="Calibri" w:eastAsia="Calibri" w:hAnsi="Calibri" w:cs="Calibri"/>
        </w:rPr>
        <w:t xml:space="preserve"> Golf Course and the CC would provide a plaque.</w:t>
      </w:r>
    </w:p>
    <w:p w14:paraId="0000000D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E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Correspondence:-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F" w14:textId="77777777" w:rsidR="001C7C62" w:rsidRDefault="002B7163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PKC is currently carrying out a public consultation as to the most suitable locations for free period products. The c</w:t>
      </w:r>
      <w:r>
        <w:rPr>
          <w:rFonts w:ascii="Calibri" w:eastAsia="Calibri" w:hAnsi="Calibri" w:cs="Calibri"/>
        </w:rPr>
        <w:t>onsultation closes on March 25. Noted.</w:t>
      </w:r>
    </w:p>
    <w:p w14:paraId="00000010" w14:textId="77777777" w:rsidR="001C7C62" w:rsidRDefault="002B7163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response to a query made by the CC on behalf of a resident, PKC confirmed that </w:t>
      </w:r>
      <w:proofErr w:type="spellStart"/>
      <w:r>
        <w:rPr>
          <w:rFonts w:ascii="Calibri" w:eastAsia="Calibri" w:hAnsi="Calibri" w:cs="Calibri"/>
        </w:rPr>
        <w:t>Ba’Hill</w:t>
      </w:r>
      <w:proofErr w:type="spellEnd"/>
      <w:r>
        <w:rPr>
          <w:rFonts w:ascii="Calibri" w:eastAsia="Calibri" w:hAnsi="Calibri" w:cs="Calibri"/>
        </w:rPr>
        <w:t xml:space="preserve"> was not a suitable location for a recycling bin for foil containers. It was not economically viable to site such facilities any</w:t>
      </w:r>
      <w:r>
        <w:rPr>
          <w:rFonts w:ascii="Calibri" w:eastAsia="Calibri" w:hAnsi="Calibri" w:cs="Calibri"/>
        </w:rPr>
        <w:t>where other than recycling centres. Noted.</w:t>
      </w:r>
    </w:p>
    <w:p w14:paraId="00000011" w14:textId="77777777" w:rsidR="001C7C62" w:rsidRDefault="002B7163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PKC has announced new funding to help with repairs to communal buildings through its Missing Shares Service. An application pack is available by emailing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MissingS</w:t>
        </w:r>
        <w:r>
          <w:rPr>
            <w:rFonts w:ascii="Calibri" w:eastAsia="Calibri" w:hAnsi="Calibri" w:cs="Calibri"/>
            <w:color w:val="1155CC"/>
            <w:u w:val="single"/>
          </w:rPr>
          <w:t>hares@pkc.gov.uk</w:t>
        </w:r>
      </w:hyperlink>
      <w:r>
        <w:rPr>
          <w:rFonts w:ascii="Calibri" w:eastAsia="Calibri" w:hAnsi="Calibri" w:cs="Calibri"/>
        </w:rPr>
        <w:t xml:space="preserve"> Noted.</w:t>
      </w:r>
    </w:p>
    <w:p w14:paraId="00000012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13" w14:textId="77777777" w:rsidR="001C7C62" w:rsidRDefault="002B7163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still vacancies for enumerators to help deliver the 2022 Census. Visit www.scotlandscensus.gov.uk for more information. Noted.</w:t>
      </w:r>
    </w:p>
    <w:p w14:paraId="00000014" w14:textId="77777777" w:rsidR="001C7C62" w:rsidRDefault="002B7163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consultation has been launched on a proposed bill by Murdo Fraser MSP to tackle the scourge </w:t>
      </w:r>
      <w:r>
        <w:rPr>
          <w:rFonts w:ascii="Calibri" w:eastAsia="Calibri" w:hAnsi="Calibri" w:cs="Calibri"/>
        </w:rPr>
        <w:t xml:space="preserve">of fly-tipping. The consultation closes on May 23 and further information can be found at </w:t>
      </w:r>
      <w:proofErr w:type="spellStart"/>
      <w:proofErr w:type="gramStart"/>
      <w:r>
        <w:rPr>
          <w:rFonts w:ascii="Calibri" w:eastAsia="Calibri" w:hAnsi="Calibri" w:cs="Calibri"/>
        </w:rPr>
        <w:t>parliament.scot</w:t>
      </w:r>
      <w:proofErr w:type="spellEnd"/>
      <w:proofErr w:type="gramEnd"/>
      <w:r>
        <w:rPr>
          <w:rFonts w:ascii="Calibri" w:eastAsia="Calibri" w:hAnsi="Calibri" w:cs="Calibri"/>
        </w:rPr>
        <w:t>. Noted.</w:t>
      </w:r>
    </w:p>
    <w:p w14:paraId="00000015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16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Core Paths </w:t>
      </w:r>
      <w:proofErr w:type="gramStart"/>
      <w:r>
        <w:rPr>
          <w:rFonts w:ascii="Calibri" w:eastAsia="Calibri" w:hAnsi="Calibri" w:cs="Calibri"/>
          <w:b/>
        </w:rPr>
        <w:t>Group:-</w:t>
      </w:r>
      <w:proofErr w:type="gramEnd"/>
      <w:r>
        <w:rPr>
          <w:rFonts w:ascii="Calibri" w:eastAsia="Calibri" w:hAnsi="Calibri" w:cs="Calibri"/>
        </w:rPr>
        <w:t xml:space="preserve"> Kevin Heneghan reported on the following:</w:t>
      </w:r>
    </w:p>
    <w:p w14:paraId="00000017" w14:textId="77777777" w:rsidR="001C7C62" w:rsidRDefault="002B7163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had been an excellent turnout of volunteers for two recent projects to fill in the depressions on the path alongside the golf course. More than two tonnes of material </w:t>
      </w:r>
      <w:proofErr w:type="gramStart"/>
      <w:r>
        <w:rPr>
          <w:rFonts w:ascii="Calibri" w:eastAsia="Calibri" w:hAnsi="Calibri" w:cs="Calibri"/>
        </w:rPr>
        <w:t>was</w:t>
      </w:r>
      <w:proofErr w:type="gramEnd"/>
      <w:r>
        <w:rPr>
          <w:rFonts w:ascii="Calibri" w:eastAsia="Calibri" w:hAnsi="Calibri" w:cs="Calibri"/>
        </w:rPr>
        <w:t xml:space="preserve"> required, and a similar amount will be needed for the stretch beyond the bridge</w:t>
      </w:r>
      <w:r>
        <w:rPr>
          <w:rFonts w:ascii="Calibri" w:eastAsia="Calibri" w:hAnsi="Calibri" w:cs="Calibri"/>
        </w:rPr>
        <w:t>.</w:t>
      </w:r>
    </w:p>
    <w:p w14:paraId="00000018" w14:textId="77777777" w:rsidR="001C7C62" w:rsidRDefault="002B7163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Funding may be available from Greenspace to improve the woodland and field edge path </w:t>
      </w:r>
      <w:proofErr w:type="gramStart"/>
      <w:r>
        <w:rPr>
          <w:rFonts w:ascii="Calibri" w:eastAsia="Calibri" w:hAnsi="Calibri" w:cs="Calibri"/>
          <w:color w:val="FF0000"/>
        </w:rPr>
        <w:t>north east</w:t>
      </w:r>
      <w:proofErr w:type="gramEnd"/>
      <w:r>
        <w:rPr>
          <w:rFonts w:ascii="Calibri" w:eastAsia="Calibri" w:hAnsi="Calibri" w:cs="Calibri"/>
          <w:color w:val="FF0000"/>
        </w:rPr>
        <w:t xml:space="preserve"> of Kinross Community Woodland that is currently extremely muddy. Alistair McLeod of Greenspace is to help the group with its application.</w:t>
      </w:r>
    </w:p>
    <w:p w14:paraId="00000019" w14:textId="77777777" w:rsidR="001C7C62" w:rsidRDefault="002B7163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had conduc</w:t>
      </w:r>
      <w:r>
        <w:rPr>
          <w:rFonts w:ascii="Calibri" w:eastAsia="Calibri" w:hAnsi="Calibri" w:cs="Calibri"/>
        </w:rPr>
        <w:t>ted research into the type of benches that would be most suitable for the village and had concluded that recycled plastic uprights and wooden seats were the most cost-effective and practical option. Kevin will explore sponsorship opportunities.</w:t>
      </w:r>
    </w:p>
    <w:p w14:paraId="0000001A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1B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Planning </w:t>
      </w:r>
      <w:proofErr w:type="gramStart"/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atters:-</w:t>
      </w:r>
      <w:proofErr w:type="gramEnd"/>
    </w:p>
    <w:p w14:paraId="0000001C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decided -</w:t>
      </w:r>
    </w:p>
    <w:p w14:paraId="0000001D" w14:textId="77777777" w:rsidR="001C7C62" w:rsidRDefault="002B7163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21/02145/FLL: Formation of footpath (in part retrospect) on land 180 metres </w:t>
      </w:r>
      <w:proofErr w:type="gramStart"/>
      <w:r>
        <w:rPr>
          <w:rFonts w:ascii="Calibri" w:eastAsia="Calibri" w:hAnsi="Calibri" w:cs="Calibri"/>
        </w:rPr>
        <w:t>north east</w:t>
      </w:r>
      <w:proofErr w:type="gram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Hattonburn</w:t>
      </w:r>
      <w:proofErr w:type="spellEnd"/>
      <w:r>
        <w:rPr>
          <w:rFonts w:ascii="Calibri" w:eastAsia="Calibri" w:hAnsi="Calibri" w:cs="Calibri"/>
        </w:rPr>
        <w:t xml:space="preserve"> Farm. Approved. Noted.</w:t>
      </w:r>
    </w:p>
    <w:p w14:paraId="0000001E" w14:textId="77777777" w:rsidR="001C7C62" w:rsidRDefault="002B7163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21/02241/FLL: Alterations and extension to form ancillary accommodation at The Barns, </w:t>
      </w:r>
      <w:proofErr w:type="spellStart"/>
      <w:r>
        <w:rPr>
          <w:rFonts w:ascii="Calibri" w:eastAsia="Calibri" w:hAnsi="Calibri" w:cs="Calibri"/>
        </w:rPr>
        <w:t>Dalqueich</w:t>
      </w:r>
      <w:proofErr w:type="spellEnd"/>
      <w:r>
        <w:rPr>
          <w:rFonts w:ascii="Calibri" w:eastAsia="Calibri" w:hAnsi="Calibri" w:cs="Calibri"/>
        </w:rPr>
        <w:t>. App</w:t>
      </w:r>
      <w:r>
        <w:rPr>
          <w:rFonts w:ascii="Calibri" w:eastAsia="Calibri" w:hAnsi="Calibri" w:cs="Calibri"/>
        </w:rPr>
        <w:t>roved. Noted.</w:t>
      </w:r>
    </w:p>
    <w:p w14:paraId="0000001F" w14:textId="77777777" w:rsidR="001C7C62" w:rsidRDefault="002B7163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21/02223/FLL: Erection of a house and garage on land 80 metres </w:t>
      </w:r>
      <w:proofErr w:type="gramStart"/>
      <w:r>
        <w:rPr>
          <w:rFonts w:ascii="Calibri" w:eastAsia="Calibri" w:hAnsi="Calibri" w:cs="Calibri"/>
        </w:rPr>
        <w:t>south west</w:t>
      </w:r>
      <w:proofErr w:type="gram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Athronhall</w:t>
      </w:r>
      <w:proofErr w:type="spellEnd"/>
      <w:r>
        <w:rPr>
          <w:rFonts w:ascii="Calibri" w:eastAsia="Calibri" w:hAnsi="Calibri" w:cs="Calibri"/>
        </w:rPr>
        <w:t xml:space="preserve"> Farm. Approved. Noted.</w:t>
      </w:r>
    </w:p>
    <w:p w14:paraId="00000020" w14:textId="77777777" w:rsidR="001C7C62" w:rsidRDefault="002B7163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22/00041/FLL: Erection of a house on land 25 metres north of 94 South Street. Refused. Noted.</w:t>
      </w:r>
    </w:p>
    <w:p w14:paraId="00000021" w14:textId="77777777" w:rsidR="001C7C62" w:rsidRDefault="001C7C62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00000022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Queen’s Platinum </w:t>
      </w:r>
      <w:proofErr w:type="gramStart"/>
      <w:r>
        <w:rPr>
          <w:rFonts w:ascii="Calibri" w:eastAsia="Calibri" w:hAnsi="Calibri" w:cs="Calibri"/>
          <w:b/>
        </w:rPr>
        <w:t>Jubilee:-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00000023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a discussion about ways of marking the Queen’s Platinum Jubilee, the following ideas were put forward:</w:t>
      </w:r>
    </w:p>
    <w:p w14:paraId="00000024" w14:textId="77777777" w:rsidR="001C7C62" w:rsidRDefault="002B7163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gathering in Donaldson Park to which villagers could bring their own gazebos. No alcohol would be permitted.</w:t>
      </w:r>
    </w:p>
    <w:p w14:paraId="00000025" w14:textId="77777777" w:rsidR="001C7C62" w:rsidRDefault="002B7163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Providing </w:t>
      </w:r>
      <w:proofErr w:type="spellStart"/>
      <w:r>
        <w:rPr>
          <w:rFonts w:ascii="Calibri" w:eastAsia="Calibri" w:hAnsi="Calibri" w:cs="Calibri"/>
        </w:rPr>
        <w:t>Milnathort</w:t>
      </w:r>
      <w:proofErr w:type="spellEnd"/>
      <w:r>
        <w:rPr>
          <w:rFonts w:ascii="Calibri" w:eastAsia="Calibri" w:hAnsi="Calibri" w:cs="Calibri"/>
        </w:rPr>
        <w:t xml:space="preserve"> Primary school</w:t>
      </w:r>
      <w:r>
        <w:rPr>
          <w:rFonts w:ascii="Calibri" w:eastAsia="Calibri" w:hAnsi="Calibri" w:cs="Calibri"/>
        </w:rPr>
        <w:t xml:space="preserve">children with mementos of the occasion. </w:t>
      </w:r>
      <w:proofErr w:type="spellStart"/>
      <w:r>
        <w:rPr>
          <w:rFonts w:ascii="Calibri" w:eastAsia="Calibri" w:hAnsi="Calibri" w:cs="Calibri"/>
        </w:rPr>
        <w:t>PKCllr</w:t>
      </w:r>
      <w:proofErr w:type="spellEnd"/>
      <w:r>
        <w:rPr>
          <w:rFonts w:ascii="Calibri" w:eastAsia="Calibri" w:hAnsi="Calibri" w:cs="Calibri"/>
        </w:rPr>
        <w:t xml:space="preserve"> Robertson will find out what funding is available.</w:t>
      </w:r>
    </w:p>
    <w:p w14:paraId="00000026" w14:textId="77777777" w:rsidR="001C7C62" w:rsidRDefault="002B7163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beacon that would be sited permanently at an appropriate location in the village. Neill Bingham will take this forward.</w:t>
      </w:r>
    </w:p>
    <w:p w14:paraId="00000027" w14:textId="77777777" w:rsidR="001C7C62" w:rsidRDefault="002B7163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Upgrading a core path to a high stan</w:t>
      </w:r>
      <w:r>
        <w:rPr>
          <w:rFonts w:ascii="Calibri" w:eastAsia="Calibri" w:hAnsi="Calibri" w:cs="Calibri"/>
        </w:rPr>
        <w:t xml:space="preserve">dard and naming it ‘The Platinum Jubilee Walk’. </w:t>
      </w:r>
      <w:proofErr w:type="spellStart"/>
      <w:r>
        <w:rPr>
          <w:rFonts w:ascii="Calibri" w:eastAsia="Calibri" w:hAnsi="Calibri" w:cs="Calibri"/>
        </w:rPr>
        <w:t>PKCllr</w:t>
      </w:r>
      <w:proofErr w:type="spellEnd"/>
      <w:r>
        <w:rPr>
          <w:rFonts w:ascii="Calibri" w:eastAsia="Calibri" w:hAnsi="Calibri" w:cs="Calibri"/>
        </w:rPr>
        <w:t xml:space="preserve"> Robertson said that TRACKS could offer help and advice if necessary. Schoolchildren could be asked to plant trees as part of the UK-wide Queen’s Green Canopy initiative. Kevin Heneghan will provide sug</w:t>
      </w:r>
      <w:r>
        <w:rPr>
          <w:rFonts w:ascii="Calibri" w:eastAsia="Calibri" w:hAnsi="Calibri" w:cs="Calibri"/>
        </w:rPr>
        <w:t>gestions for suitable routes.</w:t>
      </w:r>
    </w:p>
    <w:p w14:paraId="00000028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29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Councillors’ </w:t>
      </w:r>
      <w:proofErr w:type="gramStart"/>
      <w:r>
        <w:rPr>
          <w:rFonts w:ascii="Calibri" w:eastAsia="Calibri" w:hAnsi="Calibri" w:cs="Calibri"/>
          <w:b/>
        </w:rPr>
        <w:t>Reports:-</w:t>
      </w:r>
      <w:proofErr w:type="gramEnd"/>
    </w:p>
    <w:p w14:paraId="0000002A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PKCllr</w:t>
      </w:r>
      <w:proofErr w:type="spellEnd"/>
      <w:r>
        <w:rPr>
          <w:rFonts w:ascii="Calibri" w:eastAsia="Calibri" w:hAnsi="Calibri" w:cs="Calibri"/>
        </w:rPr>
        <w:t xml:space="preserve"> Robertson advised that he had met with representatives from SEPA, Scottish Water, PKC’s planning department and </w:t>
      </w:r>
      <w:proofErr w:type="spellStart"/>
      <w:r>
        <w:rPr>
          <w:rFonts w:ascii="Calibri" w:eastAsia="Calibri" w:hAnsi="Calibri" w:cs="Calibri"/>
        </w:rPr>
        <w:t>Nature.Scot</w:t>
      </w:r>
      <w:proofErr w:type="spellEnd"/>
      <w:r>
        <w:rPr>
          <w:rFonts w:ascii="Calibri" w:eastAsia="Calibri" w:hAnsi="Calibri" w:cs="Calibri"/>
        </w:rPr>
        <w:t xml:space="preserve"> regarding the amount of phosphorus in Loch Leven. It had been a positiv</w:t>
      </w:r>
      <w:r>
        <w:rPr>
          <w:rFonts w:ascii="Calibri" w:eastAsia="Calibri" w:hAnsi="Calibri" w:cs="Calibri"/>
        </w:rPr>
        <w:t xml:space="preserve">e meeting and the agencies had agreed to look at ways in which the levels could be reduced. </w:t>
      </w:r>
    </w:p>
    <w:p w14:paraId="0000002B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2C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AOCB:-</w:t>
      </w:r>
      <w:proofErr w:type="gramEnd"/>
    </w:p>
    <w:p w14:paraId="0000002D" w14:textId="77777777" w:rsidR="001C7C62" w:rsidRDefault="002B7163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pavement: Malcolm Thomson expressed his appreciation to PKC for installing a new pavement on Stirling Road at its junction with Church Street.</w:t>
      </w:r>
    </w:p>
    <w:p w14:paraId="0000002E" w14:textId="77777777" w:rsidR="001C7C62" w:rsidRDefault="002B7163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Social media: Bobby Brian, a P5 pupil at Kinross High School, is to set up Instagram and Twitter accounts on </w:t>
      </w:r>
      <w:r>
        <w:rPr>
          <w:rFonts w:ascii="Calibri" w:eastAsia="Calibri" w:hAnsi="Calibri" w:cs="Calibri"/>
        </w:rPr>
        <w:t xml:space="preserve">behalf of the CC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extend its reach to younger members of the community. </w:t>
      </w:r>
    </w:p>
    <w:p w14:paraId="0000002F" w14:textId="77777777" w:rsidR="001C7C62" w:rsidRDefault="002B7163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Unsafe parking: Bobby Brian raised the issue of congestion near Heaven Scent in South Street, caused by cars parking at the bus stop. This causes problems for passengers, p</w:t>
      </w:r>
      <w:r>
        <w:rPr>
          <w:rFonts w:ascii="Calibri" w:eastAsia="Calibri" w:hAnsi="Calibri" w:cs="Calibri"/>
        </w:rPr>
        <w:t>articularly those with disabilities. It was noted that there is a parking restriction at that location and that causing an obstruction is an offence. Similar concerns were expressed about cars parking on the zig-zag lines next to the Zebra crossing in Sout</w:t>
      </w:r>
      <w:r>
        <w:rPr>
          <w:rFonts w:ascii="Calibri" w:eastAsia="Calibri" w:hAnsi="Calibri" w:cs="Calibri"/>
        </w:rPr>
        <w:t xml:space="preserve">h Street, which can affect motorists’ visibility. There has been an increased presence of traffic wardens in the </w:t>
      </w:r>
      <w:proofErr w:type="gramStart"/>
      <w:r>
        <w:rPr>
          <w:rFonts w:ascii="Calibri" w:eastAsia="Calibri" w:hAnsi="Calibri" w:cs="Calibri"/>
        </w:rPr>
        <w:t>village</w:t>
      </w:r>
      <w:proofErr w:type="gramEnd"/>
      <w:r>
        <w:rPr>
          <w:rFonts w:ascii="Calibri" w:eastAsia="Calibri" w:hAnsi="Calibri" w:cs="Calibri"/>
        </w:rPr>
        <w:t xml:space="preserve"> and this was to be welcomed, as were the changes to the Highway Code, which give pedestrians priority at all times. </w:t>
      </w:r>
    </w:p>
    <w:p w14:paraId="00000030" w14:textId="77777777" w:rsidR="001C7C62" w:rsidRDefault="001C7C62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00000031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next </w:t>
      </w:r>
      <w:proofErr w:type="gramStart"/>
      <w:r>
        <w:rPr>
          <w:rFonts w:ascii="Calibri" w:eastAsia="Calibri" w:hAnsi="Calibri" w:cs="Calibri"/>
          <w:b/>
        </w:rPr>
        <w:t>meet</w:t>
      </w:r>
      <w:r>
        <w:rPr>
          <w:rFonts w:ascii="Calibri" w:eastAsia="Calibri" w:hAnsi="Calibri" w:cs="Calibri"/>
          <w:b/>
        </w:rPr>
        <w:t>ing:-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The next meeting of </w:t>
      </w:r>
      <w:proofErr w:type="spellStart"/>
      <w:r>
        <w:rPr>
          <w:rFonts w:ascii="Calibri" w:eastAsia="Calibri" w:hAnsi="Calibri" w:cs="Calibri"/>
        </w:rPr>
        <w:t>Milnathort</w:t>
      </w:r>
      <w:proofErr w:type="spellEnd"/>
      <w:r>
        <w:rPr>
          <w:rFonts w:ascii="Calibri" w:eastAsia="Calibri" w:hAnsi="Calibri" w:cs="Calibri"/>
        </w:rPr>
        <w:t xml:space="preserve"> and Orwell Community Council will be held on April 14, 2022, at 7.30pm in </w:t>
      </w:r>
      <w:proofErr w:type="spellStart"/>
      <w:r>
        <w:rPr>
          <w:rFonts w:ascii="Calibri" w:eastAsia="Calibri" w:hAnsi="Calibri" w:cs="Calibri"/>
        </w:rPr>
        <w:t>Milnathort</w:t>
      </w:r>
      <w:proofErr w:type="spellEnd"/>
      <w:r>
        <w:rPr>
          <w:rFonts w:ascii="Calibri" w:eastAsia="Calibri" w:hAnsi="Calibri" w:cs="Calibri"/>
        </w:rPr>
        <w:t xml:space="preserve"> Town Hall. Following discussion, it was agreed that before the meeting a ‘dummy run’ would be carried out to see whether it was possib</w:t>
      </w:r>
      <w:r>
        <w:rPr>
          <w:rFonts w:ascii="Calibri" w:eastAsia="Calibri" w:hAnsi="Calibri" w:cs="Calibri"/>
        </w:rPr>
        <w:t>le for participants to also join via Zoom.</w:t>
      </w:r>
    </w:p>
    <w:p w14:paraId="00000032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33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34" w14:textId="77777777" w:rsidR="001C7C62" w:rsidRDefault="002B716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5" w14:textId="77777777" w:rsidR="001C7C62" w:rsidRDefault="001C7C62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00000036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37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p w14:paraId="00000038" w14:textId="77777777" w:rsidR="001C7C62" w:rsidRDefault="001C7C62">
      <w:pPr>
        <w:spacing w:line="360" w:lineRule="auto"/>
        <w:jc w:val="both"/>
        <w:rPr>
          <w:rFonts w:ascii="Calibri" w:eastAsia="Calibri" w:hAnsi="Calibri" w:cs="Calibri"/>
        </w:rPr>
      </w:pPr>
    </w:p>
    <w:sectPr w:rsidR="001C7C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AEA"/>
    <w:multiLevelType w:val="multilevel"/>
    <w:tmpl w:val="93C44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46479"/>
    <w:multiLevelType w:val="multilevel"/>
    <w:tmpl w:val="9F26E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049E4"/>
    <w:multiLevelType w:val="multilevel"/>
    <w:tmpl w:val="0C4AE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6A55AC"/>
    <w:multiLevelType w:val="multilevel"/>
    <w:tmpl w:val="01883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976DFF"/>
    <w:multiLevelType w:val="multilevel"/>
    <w:tmpl w:val="42BA6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6F0D89"/>
    <w:multiLevelType w:val="multilevel"/>
    <w:tmpl w:val="E7DEF5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4215F21"/>
    <w:multiLevelType w:val="multilevel"/>
    <w:tmpl w:val="89DEA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6886972">
    <w:abstractNumId w:val="5"/>
  </w:num>
  <w:num w:numId="2" w16cid:durableId="812134554">
    <w:abstractNumId w:val="4"/>
  </w:num>
  <w:num w:numId="3" w16cid:durableId="91635692">
    <w:abstractNumId w:val="3"/>
  </w:num>
  <w:num w:numId="4" w16cid:durableId="1262690464">
    <w:abstractNumId w:val="2"/>
  </w:num>
  <w:num w:numId="5" w16cid:durableId="763570780">
    <w:abstractNumId w:val="1"/>
  </w:num>
  <w:num w:numId="6" w16cid:durableId="1255436314">
    <w:abstractNumId w:val="0"/>
  </w:num>
  <w:num w:numId="7" w16cid:durableId="2040205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62"/>
    <w:rsid w:val="001C7C62"/>
    <w:rsid w:val="002B7163"/>
    <w:rsid w:val="00B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A9D70-0930-4B3D-9C60-D690454E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ingShares@pk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 Thomson</cp:lastModifiedBy>
  <cp:revision>2</cp:revision>
  <dcterms:created xsi:type="dcterms:W3CDTF">2022-06-06T12:53:00Z</dcterms:created>
  <dcterms:modified xsi:type="dcterms:W3CDTF">2022-06-06T12:53:00Z</dcterms:modified>
</cp:coreProperties>
</file>